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EB" w:rsidRPr="0084786E" w:rsidRDefault="00B12736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center"/>
        <w:rPr>
          <w:sz w:val="32"/>
          <w:szCs w:val="28"/>
        </w:rPr>
      </w:pPr>
      <w:r w:rsidRPr="0084786E">
        <w:rPr>
          <w:rStyle w:val="Strong"/>
          <w:sz w:val="32"/>
          <w:szCs w:val="28"/>
        </w:rPr>
        <w:t>T</w:t>
      </w:r>
      <w:r w:rsidR="00FF2DEB" w:rsidRPr="0084786E">
        <w:rPr>
          <w:rStyle w:val="Strong"/>
          <w:sz w:val="32"/>
          <w:szCs w:val="28"/>
        </w:rPr>
        <w:t>HỂ LỆ CUỘC THI ẢNH</w:t>
      </w:r>
      <w:r w:rsidRPr="0084786E">
        <w:rPr>
          <w:rStyle w:val="Strong"/>
          <w:sz w:val="32"/>
          <w:szCs w:val="28"/>
        </w:rPr>
        <w:t>, CLIP</w:t>
      </w:r>
      <w:r w:rsidR="00FF2DEB" w:rsidRPr="0084786E">
        <w:rPr>
          <w:rStyle w:val="Strong"/>
          <w:sz w:val="32"/>
          <w:szCs w:val="28"/>
        </w:rPr>
        <w:t xml:space="preserve"> </w:t>
      </w:r>
      <w:r w:rsidRPr="0084786E">
        <w:rPr>
          <w:rStyle w:val="Strong"/>
          <w:sz w:val="32"/>
          <w:szCs w:val="28"/>
        </w:rPr>
        <w:t>VUI TRUNG THU 2021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> 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I.   </w:t>
      </w:r>
      <w:r w:rsidRPr="00B12736">
        <w:rPr>
          <w:sz w:val="28"/>
          <w:szCs w:val="28"/>
        </w:rPr>
        <w:t> </w:t>
      </w:r>
      <w:r w:rsidRPr="00B12736">
        <w:rPr>
          <w:rStyle w:val="Strong"/>
          <w:sz w:val="28"/>
          <w:szCs w:val="28"/>
        </w:rPr>
        <w:t>GIỚI THIỆU VỀ CUỘC THI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1. Ban tổ chức (BTC)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>Chi đoàn trường Tiểu học Nguyễn Bá Ngọc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rStyle w:val="Strong"/>
          <w:sz w:val="28"/>
          <w:szCs w:val="28"/>
        </w:rPr>
      </w:pPr>
      <w:r w:rsidRPr="00B12736">
        <w:rPr>
          <w:rStyle w:val="Strong"/>
          <w:sz w:val="28"/>
          <w:szCs w:val="28"/>
        </w:rPr>
        <w:t>2.</w:t>
      </w:r>
      <w:r w:rsidRPr="00B12736">
        <w:rPr>
          <w:sz w:val="28"/>
          <w:szCs w:val="28"/>
        </w:rPr>
        <w:t> </w:t>
      </w:r>
      <w:r w:rsidRPr="00B12736">
        <w:rPr>
          <w:rStyle w:val="Strong"/>
          <w:sz w:val="28"/>
          <w:szCs w:val="28"/>
        </w:rPr>
        <w:t>Ban Giám Khảo (BGK)</w:t>
      </w:r>
    </w:p>
    <w:p w:rsidR="00FF2DEB" w:rsidRPr="00302AFD" w:rsidRDefault="00B12736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-</w:t>
      </w:r>
      <w:r w:rsidR="0084786E">
        <w:rPr>
          <w:rStyle w:val="Strong"/>
          <w:sz w:val="28"/>
          <w:szCs w:val="28"/>
        </w:rPr>
        <w:t xml:space="preserve"> </w:t>
      </w:r>
      <w:r w:rsidR="00302AFD">
        <w:rPr>
          <w:rStyle w:val="Strong"/>
          <w:b w:val="0"/>
          <w:sz w:val="28"/>
          <w:szCs w:val="28"/>
        </w:rPr>
        <w:t xml:space="preserve">Cô Dương Thị Thu – Phó hiệu trưởng 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rPr>
          <w:sz w:val="28"/>
          <w:szCs w:val="28"/>
        </w:rPr>
      </w:pPr>
      <w:r w:rsidRPr="00B12736">
        <w:rPr>
          <w:sz w:val="28"/>
          <w:szCs w:val="28"/>
        </w:rPr>
        <w:t xml:space="preserve">- </w:t>
      </w:r>
      <w:r w:rsidR="00302AFD">
        <w:rPr>
          <w:sz w:val="28"/>
          <w:szCs w:val="28"/>
        </w:rPr>
        <w:t xml:space="preserve">Cô </w:t>
      </w:r>
      <w:r w:rsidRPr="00B12736">
        <w:rPr>
          <w:sz w:val="28"/>
          <w:szCs w:val="28"/>
        </w:rPr>
        <w:t>Trần Thị Tố Loan – Bí thư chi đoàn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rPr>
          <w:sz w:val="28"/>
          <w:szCs w:val="28"/>
        </w:rPr>
      </w:pPr>
      <w:r w:rsidRPr="00B12736">
        <w:rPr>
          <w:sz w:val="28"/>
          <w:szCs w:val="28"/>
        </w:rPr>
        <w:t xml:space="preserve">- </w:t>
      </w:r>
      <w:r w:rsidR="00302AFD">
        <w:rPr>
          <w:sz w:val="28"/>
          <w:szCs w:val="28"/>
        </w:rPr>
        <w:t>Cô Lưu Lan Hương</w:t>
      </w:r>
      <w:r w:rsidRPr="00B12736">
        <w:rPr>
          <w:sz w:val="28"/>
          <w:szCs w:val="28"/>
        </w:rPr>
        <w:t xml:space="preserve"> – </w:t>
      </w:r>
      <w:r w:rsidR="00302AFD">
        <w:rPr>
          <w:sz w:val="28"/>
          <w:szCs w:val="28"/>
        </w:rPr>
        <w:t>Tổng phụ trách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3.</w:t>
      </w:r>
      <w:r w:rsidRPr="00B12736">
        <w:rPr>
          <w:sz w:val="28"/>
          <w:szCs w:val="28"/>
        </w:rPr>
        <w:t> </w:t>
      </w:r>
      <w:r w:rsidRPr="00B12736">
        <w:rPr>
          <w:rStyle w:val="Strong"/>
          <w:sz w:val="28"/>
          <w:szCs w:val="28"/>
        </w:rPr>
        <w:t>Mục đích – ý nghĩa: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 xml:space="preserve">- Giúp học sinh hiểu </w:t>
      </w:r>
      <w:r w:rsidR="0084786E">
        <w:rPr>
          <w:sz w:val="28"/>
          <w:szCs w:val="28"/>
        </w:rPr>
        <w:t>về ý nghĩa của</w:t>
      </w:r>
      <w:r w:rsidRPr="00B12736">
        <w:rPr>
          <w:sz w:val="28"/>
          <w:szCs w:val="28"/>
        </w:rPr>
        <w:t xml:space="preserve"> ngày Tết Trung thu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 xml:space="preserve">- Khuyến khích học sinh trong thời đại công nghệ số: lưu giữ những khoảnh khắc ngọt ngào, vui </w:t>
      </w:r>
      <w:proofErr w:type="gramStart"/>
      <w:r w:rsidRPr="00B12736">
        <w:rPr>
          <w:sz w:val="28"/>
          <w:szCs w:val="28"/>
        </w:rPr>
        <w:t>vẻ,…</w:t>
      </w:r>
      <w:proofErr w:type="gramEnd"/>
      <w:r w:rsidRPr="00B12736">
        <w:rPr>
          <w:sz w:val="28"/>
          <w:szCs w:val="28"/>
        </w:rPr>
        <w:t xml:space="preserve"> nhằm gắn kết yêu thương, sẻ chia trong gia đình</w:t>
      </w:r>
      <w:r w:rsidR="0084786E">
        <w:rPr>
          <w:sz w:val="28"/>
          <w:szCs w:val="28"/>
        </w:rPr>
        <w:t>.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II. CƠ CẤU GIẢI THƯỞNG</w:t>
      </w:r>
    </w:p>
    <w:p w:rsidR="00FF2DEB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rStyle w:val="Strong"/>
          <w:sz w:val="28"/>
          <w:szCs w:val="28"/>
        </w:rPr>
      </w:pPr>
      <w:r w:rsidRPr="00B12736">
        <w:rPr>
          <w:rStyle w:val="Strong"/>
          <w:sz w:val="28"/>
          <w:szCs w:val="28"/>
        </w:rPr>
        <w:t>1 Giải thường do Ban giám khảo chấm:</w:t>
      </w:r>
    </w:p>
    <w:p w:rsidR="009D43E1" w:rsidRPr="009D43E1" w:rsidRDefault="009D43E1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rStyle w:val="Strong"/>
          <w:i/>
          <w:sz w:val="28"/>
          <w:szCs w:val="28"/>
        </w:rPr>
      </w:pPr>
      <w:r w:rsidRPr="009D43E1">
        <w:rPr>
          <w:rStyle w:val="Strong"/>
          <w:i/>
          <w:sz w:val="28"/>
          <w:szCs w:val="28"/>
        </w:rPr>
        <w:t xml:space="preserve">Mỗi BGK sẽ có bảng chấm điểm riêng, sau đó BTC sẽ lấy điểm trung bình để xét giải. </w:t>
      </w:r>
    </w:p>
    <w:p w:rsidR="006161EB" w:rsidRPr="009D43E1" w:rsidRDefault="006161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b/>
          <w:sz w:val="28"/>
          <w:szCs w:val="28"/>
        </w:rPr>
      </w:pPr>
      <w:r w:rsidRPr="009D43E1">
        <w:rPr>
          <w:rStyle w:val="Strong"/>
          <w:b w:val="0"/>
          <w:sz w:val="28"/>
          <w:szCs w:val="28"/>
        </w:rPr>
        <w:t xml:space="preserve">- </w:t>
      </w:r>
      <w:r w:rsidR="009D43E1" w:rsidRPr="009D43E1">
        <w:rPr>
          <w:rStyle w:val="Strong"/>
          <w:b w:val="0"/>
          <w:sz w:val="28"/>
          <w:szCs w:val="28"/>
        </w:rPr>
        <w:t xml:space="preserve"> </w:t>
      </w:r>
      <w:r w:rsidR="009D43E1">
        <w:rPr>
          <w:rStyle w:val="Strong"/>
          <w:b w:val="0"/>
          <w:sz w:val="28"/>
          <w:szCs w:val="28"/>
        </w:rPr>
        <w:t xml:space="preserve"> 1 G</w:t>
      </w:r>
      <w:r w:rsidRPr="009D43E1">
        <w:rPr>
          <w:rStyle w:val="Strong"/>
          <w:b w:val="0"/>
          <w:sz w:val="28"/>
          <w:szCs w:val="28"/>
        </w:rPr>
        <w:t>iải đặc biệt: Giải Trung thu yêu thương</w:t>
      </w:r>
    </w:p>
    <w:p w:rsidR="00FF2DEB" w:rsidRPr="00B12736" w:rsidRDefault="00B12736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61EB">
        <w:rPr>
          <w:sz w:val="28"/>
          <w:szCs w:val="28"/>
        </w:rPr>
        <w:t xml:space="preserve">  </w:t>
      </w:r>
      <w:r w:rsidR="00FF2DEB" w:rsidRPr="00B12736">
        <w:rPr>
          <w:sz w:val="28"/>
          <w:szCs w:val="28"/>
        </w:rPr>
        <w:t xml:space="preserve"> </w:t>
      </w:r>
      <w:r w:rsidR="009D43E1">
        <w:rPr>
          <w:sz w:val="28"/>
          <w:szCs w:val="28"/>
        </w:rPr>
        <w:t xml:space="preserve">2 </w:t>
      </w:r>
      <w:r w:rsidR="00FF2DEB" w:rsidRPr="00B12736">
        <w:rPr>
          <w:sz w:val="28"/>
          <w:szCs w:val="28"/>
        </w:rPr>
        <w:t>giải Nhất</w:t>
      </w:r>
      <w:r>
        <w:rPr>
          <w:sz w:val="28"/>
          <w:szCs w:val="28"/>
        </w:rPr>
        <w:t xml:space="preserve">: Giải Khoảnh khắc </w:t>
      </w:r>
      <w:r w:rsidR="006161EB">
        <w:rPr>
          <w:sz w:val="28"/>
          <w:szCs w:val="28"/>
        </w:rPr>
        <w:t>ấm áp</w:t>
      </w:r>
    </w:p>
    <w:p w:rsidR="00FF2DEB" w:rsidRPr="00B12736" w:rsidRDefault="00B12736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D43E1">
        <w:rPr>
          <w:sz w:val="28"/>
          <w:szCs w:val="28"/>
        </w:rPr>
        <w:t xml:space="preserve">3 </w:t>
      </w:r>
      <w:r w:rsidR="00FF2DEB" w:rsidRPr="00B12736">
        <w:rPr>
          <w:sz w:val="28"/>
          <w:szCs w:val="28"/>
        </w:rPr>
        <w:t>giải Nhì</w:t>
      </w:r>
      <w:r>
        <w:rPr>
          <w:sz w:val="28"/>
          <w:szCs w:val="28"/>
        </w:rPr>
        <w:t>: Giải Khoảnh khắc sum vầy</w:t>
      </w:r>
      <w:r w:rsidR="00FF2DEB" w:rsidRPr="00B12736">
        <w:rPr>
          <w:sz w:val="28"/>
          <w:szCs w:val="28"/>
        </w:rPr>
        <w:t xml:space="preserve"> </w:t>
      </w:r>
    </w:p>
    <w:p w:rsidR="00FF2DEB" w:rsidRPr="00B12736" w:rsidRDefault="009D43E1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4 </w:t>
      </w:r>
      <w:r w:rsidR="00B12736">
        <w:rPr>
          <w:sz w:val="28"/>
          <w:szCs w:val="28"/>
        </w:rPr>
        <w:t>g</w:t>
      </w:r>
      <w:r w:rsidR="00FF2DEB" w:rsidRPr="00B12736">
        <w:rPr>
          <w:sz w:val="28"/>
          <w:szCs w:val="28"/>
        </w:rPr>
        <w:t>iải Ba</w:t>
      </w:r>
      <w:r w:rsidR="00B12736">
        <w:rPr>
          <w:sz w:val="28"/>
          <w:szCs w:val="28"/>
        </w:rPr>
        <w:t xml:space="preserve">: Giải Khoảnh khắc </w:t>
      </w:r>
      <w:r w:rsidR="006161EB">
        <w:rPr>
          <w:sz w:val="28"/>
          <w:szCs w:val="28"/>
        </w:rPr>
        <w:t>ấn tượng</w:t>
      </w:r>
    </w:p>
    <w:p w:rsidR="00FF2DEB" w:rsidRDefault="009D43E1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10 </w:t>
      </w:r>
      <w:r w:rsidR="00FF2DEB" w:rsidRPr="00B12736">
        <w:rPr>
          <w:sz w:val="28"/>
          <w:szCs w:val="28"/>
        </w:rPr>
        <w:t>giải Khuyến khích</w:t>
      </w:r>
      <w:r w:rsidR="00B12736">
        <w:rPr>
          <w:sz w:val="28"/>
          <w:szCs w:val="28"/>
        </w:rPr>
        <w:t>: Giải Khoảnh khắc sẻ chia</w:t>
      </w:r>
      <w:r w:rsidR="00FF2DEB" w:rsidRPr="00B12736">
        <w:rPr>
          <w:sz w:val="28"/>
          <w:szCs w:val="28"/>
        </w:rPr>
        <w:t xml:space="preserve"> 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 xml:space="preserve">2. </w:t>
      </w:r>
      <w:r w:rsidR="009D43E1">
        <w:rPr>
          <w:rStyle w:val="Strong"/>
          <w:sz w:val="28"/>
          <w:szCs w:val="28"/>
        </w:rPr>
        <w:t xml:space="preserve">Các giải phụ dựa vào từng tiêu chí </w:t>
      </w:r>
    </w:p>
    <w:p w:rsidR="009D43E1" w:rsidRDefault="009D43E1" w:rsidP="009D43E1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</w:t>
      </w:r>
      <w:r>
        <w:rPr>
          <w:sz w:val="28"/>
          <w:szCs w:val="28"/>
        </w:rPr>
        <w:t>Giải Hồn nhiên</w:t>
      </w:r>
      <w:r w:rsidRPr="006C7B95">
        <w:rPr>
          <w:sz w:val="28"/>
          <w:szCs w:val="28"/>
        </w:rPr>
        <w:t xml:space="preserve"> </w:t>
      </w:r>
      <w:r>
        <w:rPr>
          <w:sz w:val="28"/>
          <w:szCs w:val="28"/>
        </w:rPr>
        <w:t>(nhân vật chính có cử chỉ (</w:t>
      </w:r>
      <w:r w:rsidRPr="006C7B95">
        <w:rPr>
          <w:sz w:val="28"/>
          <w:szCs w:val="28"/>
        </w:rPr>
        <w:t>lời nói</w:t>
      </w:r>
      <w:r>
        <w:rPr>
          <w:sz w:val="28"/>
          <w:szCs w:val="28"/>
        </w:rPr>
        <w:t>), hành động</w:t>
      </w:r>
      <w:r w:rsidRPr="006C7B95">
        <w:rPr>
          <w:sz w:val="28"/>
          <w:szCs w:val="28"/>
        </w:rPr>
        <w:t xml:space="preserve"> tự nhiên, vui tươi</w:t>
      </w:r>
      <w:r>
        <w:rPr>
          <w:sz w:val="28"/>
          <w:szCs w:val="28"/>
        </w:rPr>
        <w:t>)</w:t>
      </w:r>
    </w:p>
    <w:p w:rsidR="009D43E1" w:rsidRPr="006C7B95" w:rsidRDefault="009D43E1" w:rsidP="009D43E1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Giải Lời bình hay nhất (chia sẻ đúng chủ đề cuộc thi)</w:t>
      </w:r>
    </w:p>
    <w:p w:rsidR="009D43E1" w:rsidRPr="006C7B95" w:rsidRDefault="009D43E1" w:rsidP="009D43E1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Giải Nghệ </w:t>
      </w:r>
      <w:proofErr w:type="gramStart"/>
      <w:r>
        <w:rPr>
          <w:sz w:val="28"/>
          <w:szCs w:val="28"/>
        </w:rPr>
        <w:t>thuật</w:t>
      </w:r>
      <w:r w:rsidRPr="006C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t</w:t>
      </w:r>
      <w:r w:rsidRPr="006C7B95">
        <w:rPr>
          <w:sz w:val="28"/>
          <w:szCs w:val="28"/>
        </w:rPr>
        <w:t xml:space="preserve">ính nghệ thuật cao: bố </w:t>
      </w:r>
      <w:r>
        <w:rPr>
          <w:sz w:val="28"/>
          <w:szCs w:val="28"/>
        </w:rPr>
        <w:t>cục, hình ảnh, âm thanh hấp dẫn)</w:t>
      </w:r>
    </w:p>
    <w:p w:rsidR="009D43E1" w:rsidRPr="006C7B95" w:rsidRDefault="009D43E1" w:rsidP="009D43E1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</w:t>
      </w:r>
      <w:r>
        <w:rPr>
          <w:sz w:val="28"/>
          <w:szCs w:val="28"/>
        </w:rPr>
        <w:t>Giải Sáng tạo (t</w:t>
      </w:r>
      <w:r w:rsidRPr="006C7B95">
        <w:rPr>
          <w:sz w:val="28"/>
          <w:szCs w:val="28"/>
        </w:rPr>
        <w:t>ính sáng tạo: lời bình hay, nội dung mới lạ....</w:t>
      </w:r>
      <w:r>
        <w:rPr>
          <w:sz w:val="28"/>
          <w:szCs w:val="28"/>
        </w:rPr>
        <w:t>)</w:t>
      </w:r>
    </w:p>
    <w:p w:rsidR="009D43E1" w:rsidRPr="00B12736" w:rsidRDefault="009D43E1" w:rsidP="009D43E1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Giải được yêu thích nhất (l</w:t>
      </w:r>
      <w:r w:rsidRPr="006C7B95">
        <w:rPr>
          <w:sz w:val="28"/>
          <w:szCs w:val="28"/>
        </w:rPr>
        <w:t xml:space="preserve">ượt bình </w:t>
      </w:r>
      <w:proofErr w:type="gramStart"/>
      <w:r w:rsidRPr="006C7B95">
        <w:rPr>
          <w:sz w:val="28"/>
          <w:szCs w:val="28"/>
        </w:rPr>
        <w:t xml:space="preserve">chọn </w:t>
      </w:r>
      <w:r>
        <w:rPr>
          <w:sz w:val="28"/>
          <w:szCs w:val="28"/>
        </w:rPr>
        <w:t>)</w:t>
      </w:r>
      <w:proofErr w:type="gramEnd"/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III. NỘI DUNG &amp; QUY ĐỊNH:</w:t>
      </w:r>
    </w:p>
    <w:p w:rsidR="00FF2DEB" w:rsidRPr="00B12736" w:rsidRDefault="00FF2DEB" w:rsidP="00B1273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Chủ đề: </w:t>
      </w:r>
      <w:r w:rsidRPr="00B12736">
        <w:rPr>
          <w:sz w:val="28"/>
          <w:szCs w:val="28"/>
        </w:rPr>
        <w:t>Khoảnh khắc yêu thương trong ngày Tết Trung Thu</w:t>
      </w:r>
    </w:p>
    <w:p w:rsidR="00B12736" w:rsidRPr="00B12736" w:rsidRDefault="00B12736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lastRenderedPageBreak/>
        <w:t xml:space="preserve">Gợi ý: Chụp ảnh, clip học sinh cùng gia đình làm các sản phẩm đón Trung Thu (đồ chơi, trang phục, mâm </w:t>
      </w:r>
      <w:proofErr w:type="gramStart"/>
      <w:r w:rsidRPr="00B12736">
        <w:rPr>
          <w:sz w:val="28"/>
          <w:szCs w:val="28"/>
        </w:rPr>
        <w:t>cỗ,...</w:t>
      </w:r>
      <w:proofErr w:type="gramEnd"/>
      <w:r w:rsidRPr="00B12736">
        <w:rPr>
          <w:sz w:val="28"/>
          <w:szCs w:val="28"/>
        </w:rPr>
        <w:t>),</w:t>
      </w:r>
      <w:r w:rsidR="0084786E">
        <w:rPr>
          <w:sz w:val="28"/>
          <w:szCs w:val="28"/>
        </w:rPr>
        <w:t xml:space="preserve"> phá cỗ, </w:t>
      </w:r>
      <w:r w:rsidRPr="00B12736">
        <w:rPr>
          <w:sz w:val="28"/>
          <w:szCs w:val="28"/>
        </w:rPr>
        <w:t>hình ảnh hóa trang thành các nhân vật cổ tích (như chị Hằng, chú Cuội,…)</w:t>
      </w:r>
      <w:r w:rsidR="0084786E">
        <w:rPr>
          <w:sz w:val="28"/>
          <w:szCs w:val="28"/>
        </w:rPr>
        <w:t>, …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2. Đối tượng tham dự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 xml:space="preserve">- </w:t>
      </w:r>
      <w:r w:rsidR="0084786E">
        <w:rPr>
          <w:sz w:val="28"/>
          <w:szCs w:val="28"/>
        </w:rPr>
        <w:t>Học</w:t>
      </w:r>
      <w:r w:rsidRPr="00B12736">
        <w:rPr>
          <w:sz w:val="28"/>
          <w:szCs w:val="28"/>
        </w:rPr>
        <w:t xml:space="preserve"> sinh trường Tiểu học Nguyễn Bá Ngọc</w:t>
      </w:r>
    </w:p>
    <w:p w:rsidR="00FF2DEB" w:rsidRPr="00B12736" w:rsidRDefault="0084786E" w:rsidP="0084786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DEB" w:rsidRPr="00B12736">
        <w:rPr>
          <w:sz w:val="28"/>
          <w:szCs w:val="28"/>
        </w:rPr>
        <w:t>- Người tham dự là nhân vật trong bức ảnh.  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3.  Cách thức tham dự và hình thức chấm giải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rStyle w:val="Strong"/>
          <w:sz w:val="28"/>
          <w:szCs w:val="28"/>
        </w:rPr>
        <w:t>3.1 Cách thức tham dự</w:t>
      </w:r>
    </w:p>
    <w:p w:rsidR="00FF2DEB" w:rsidRPr="00B12736" w:rsidRDefault="00FF2DEB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 w:rsidRPr="00B12736">
        <w:rPr>
          <w:sz w:val="28"/>
          <w:szCs w:val="28"/>
        </w:rPr>
        <w:t xml:space="preserve">Học sinh gửi ảnh dự thi cho GVCN phụ trách lớp. Mỗi lớp chọn 3 tác phẩm </w:t>
      </w:r>
      <w:r w:rsidR="0084786E">
        <w:rPr>
          <w:sz w:val="28"/>
          <w:szCs w:val="28"/>
        </w:rPr>
        <w:t>xuất sắc gửi cho BTC. Tất cả bài dự thi</w:t>
      </w:r>
      <w:r w:rsidRPr="00B12736">
        <w:rPr>
          <w:sz w:val="28"/>
          <w:szCs w:val="28"/>
        </w:rPr>
        <w:t xml:space="preserve"> còn lại</w:t>
      </w:r>
      <w:r w:rsidR="0084786E">
        <w:rPr>
          <w:sz w:val="28"/>
          <w:szCs w:val="28"/>
        </w:rPr>
        <w:t xml:space="preserve"> của các lớp</w:t>
      </w:r>
      <w:r w:rsidRPr="00B12736">
        <w:rPr>
          <w:sz w:val="28"/>
          <w:szCs w:val="28"/>
        </w:rPr>
        <w:t xml:space="preserve"> sẽ được đăng tải trên fanpage của trường để kêu gọi bình chọn cho giải Ảnh (clip) được yêu thích nhất. </w:t>
      </w:r>
    </w:p>
    <w:p w:rsidR="00FF2DEB" w:rsidRPr="00B12736" w:rsidRDefault="00237D55" w:rsidP="00B12736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</w:rPr>
        <w:t>3</w:t>
      </w:r>
      <w:r w:rsidR="00FF2DEB" w:rsidRPr="00B12736">
        <w:rPr>
          <w:rStyle w:val="Strong"/>
          <w:sz w:val="28"/>
          <w:szCs w:val="28"/>
        </w:rPr>
        <w:t>.2  Tiêu</w:t>
      </w:r>
      <w:proofErr w:type="gramEnd"/>
      <w:r w:rsidR="00FF2DEB" w:rsidRPr="00B12736">
        <w:rPr>
          <w:rStyle w:val="Strong"/>
          <w:sz w:val="28"/>
          <w:szCs w:val="28"/>
        </w:rPr>
        <w:t xml:space="preserve"> chí chấm điểm của Ban giám khảo cho mỗi bức ảnh</w:t>
      </w:r>
      <w:r w:rsidR="00B12736" w:rsidRPr="00B12736">
        <w:rPr>
          <w:rStyle w:val="Strong"/>
          <w:sz w:val="28"/>
          <w:szCs w:val="28"/>
        </w:rPr>
        <w:t xml:space="preserve"> (clip)</w:t>
      </w:r>
      <w:r w:rsidR="00FF2DEB" w:rsidRPr="00B12736">
        <w:rPr>
          <w:rStyle w:val="Strong"/>
          <w:sz w:val="28"/>
          <w:szCs w:val="28"/>
        </w:rPr>
        <w:t>:</w:t>
      </w:r>
    </w:p>
    <w:p w:rsidR="006C7B95" w:rsidRDefault="006C7B95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Diễn xuất của nhân vật chính: cử chỉ, lời nói tự nhiên, vui tươi</w:t>
      </w:r>
      <w:r w:rsidR="009D43E1">
        <w:rPr>
          <w:sz w:val="28"/>
          <w:szCs w:val="28"/>
        </w:rPr>
        <w:t>: 10 điểm</w:t>
      </w:r>
    </w:p>
    <w:p w:rsidR="006C7B95" w:rsidRPr="006C7B95" w:rsidRDefault="006C7B95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43E1">
        <w:rPr>
          <w:sz w:val="28"/>
          <w:szCs w:val="28"/>
        </w:rPr>
        <w:t xml:space="preserve"> Đúng chủ đề cuộc thi: 10 điểm</w:t>
      </w:r>
    </w:p>
    <w:p w:rsidR="006C7B95" w:rsidRPr="006C7B95" w:rsidRDefault="006C7B95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Tính nghệ thuật cao: bố </w:t>
      </w:r>
      <w:r w:rsidR="009D43E1">
        <w:rPr>
          <w:sz w:val="28"/>
          <w:szCs w:val="28"/>
        </w:rPr>
        <w:t>cục, hình ảnh, âm thanh hấp dẫn: 10 điểm</w:t>
      </w:r>
    </w:p>
    <w:p w:rsidR="006C7B95" w:rsidRPr="006C7B95" w:rsidRDefault="006C7B95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7B95">
        <w:rPr>
          <w:sz w:val="28"/>
          <w:szCs w:val="28"/>
        </w:rPr>
        <w:t xml:space="preserve"> Tính sáng tạo: lời bình hay, nội dung mới lạ....</w:t>
      </w:r>
      <w:r w:rsidR="009D43E1">
        <w:rPr>
          <w:sz w:val="28"/>
          <w:szCs w:val="28"/>
        </w:rPr>
        <w:t>: 10 điểm</w:t>
      </w:r>
    </w:p>
    <w:p w:rsidR="0084786E" w:rsidRPr="00B12736" w:rsidRDefault="006C7B95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B95">
        <w:rPr>
          <w:sz w:val="28"/>
          <w:szCs w:val="28"/>
        </w:rPr>
        <w:t xml:space="preserve"> Lượt bình chọn</w:t>
      </w:r>
      <w:r w:rsidR="009D43E1">
        <w:rPr>
          <w:sz w:val="28"/>
          <w:szCs w:val="28"/>
        </w:rPr>
        <w:t>: 10 điểm (điểm giảm dần theo số lượng like trên fanpage)</w:t>
      </w:r>
      <w:r w:rsidRPr="006C7B95">
        <w:rPr>
          <w:sz w:val="28"/>
          <w:szCs w:val="28"/>
        </w:rPr>
        <w:t xml:space="preserve"> </w:t>
      </w:r>
    </w:p>
    <w:p w:rsidR="00C41D86" w:rsidRDefault="0084786E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7114CC" w:rsidRPr="0084786E" w:rsidRDefault="00C41D86" w:rsidP="006C7B95">
      <w:pPr>
        <w:pStyle w:val="NormalWeb"/>
        <w:shd w:val="clear" w:color="auto" w:fill="FFFFFF"/>
        <w:spacing w:before="0" w:beforeAutospacing="0" w:after="0" w:afterAutospacing="0" w:line="288" w:lineRule="auto"/>
        <w:ind w:left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FF2DEB" w:rsidRPr="0084786E">
        <w:rPr>
          <w:b/>
          <w:sz w:val="28"/>
          <w:szCs w:val="28"/>
        </w:rPr>
        <w:t>   </w:t>
      </w:r>
      <w:proofErr w:type="gramStart"/>
      <w:r w:rsidR="0084786E" w:rsidRPr="0084786E">
        <w:rPr>
          <w:b/>
          <w:sz w:val="28"/>
          <w:szCs w:val="28"/>
        </w:rPr>
        <w:t>CHI</w:t>
      </w:r>
      <w:r w:rsidR="0084786E">
        <w:rPr>
          <w:b/>
          <w:sz w:val="28"/>
          <w:szCs w:val="28"/>
        </w:rPr>
        <w:t xml:space="preserve"> </w:t>
      </w:r>
      <w:r w:rsidR="0084786E" w:rsidRPr="0084786E">
        <w:rPr>
          <w:b/>
          <w:sz w:val="28"/>
          <w:szCs w:val="28"/>
        </w:rPr>
        <w:t xml:space="preserve"> ĐOÀN</w:t>
      </w:r>
      <w:proofErr w:type="gramEnd"/>
    </w:p>
    <w:sectPr w:rsidR="007114CC" w:rsidRPr="0084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56E4"/>
    <w:multiLevelType w:val="hybridMultilevel"/>
    <w:tmpl w:val="C0B21E52"/>
    <w:lvl w:ilvl="0" w:tplc="6CF42BD4">
      <w:start w:val="1"/>
      <w:numFmt w:val="decimal"/>
      <w:lvlText w:val="%1."/>
      <w:lvlJc w:val="left"/>
      <w:pPr>
        <w:ind w:left="922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EB"/>
    <w:rsid w:val="00237D55"/>
    <w:rsid w:val="00302AFD"/>
    <w:rsid w:val="006161EB"/>
    <w:rsid w:val="006C7B95"/>
    <w:rsid w:val="007114CC"/>
    <w:rsid w:val="00803F7D"/>
    <w:rsid w:val="0084786E"/>
    <w:rsid w:val="009D43E1"/>
    <w:rsid w:val="00B12736"/>
    <w:rsid w:val="00C41D86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BA88"/>
  <w15:chartTrackingRefBased/>
  <w15:docId w15:val="{61FBF6B1-1F28-471C-9004-9736725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D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2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2021-09-24T15:47:00Z</dcterms:created>
  <dcterms:modified xsi:type="dcterms:W3CDTF">2021-09-25T04:03:00Z</dcterms:modified>
</cp:coreProperties>
</file>